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0A" w:rsidRPr="005F2751" w:rsidRDefault="00B9130A" w:rsidP="00B9130A">
      <w:pPr>
        <w:ind w:left="284" w:right="-284"/>
        <w:jc w:val="center"/>
        <w:rPr>
          <w:rFonts w:eastAsia="Times New Roman"/>
          <w:lang w:eastAsia="ru-RU"/>
        </w:rPr>
      </w:pPr>
      <w:r w:rsidRPr="005F2751">
        <w:rPr>
          <w:rFonts w:eastAsia="Times New Roman"/>
          <w:lang w:eastAsia="ru-RU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7" o:title=""/>
          </v:shape>
          <o:OLEObject Type="Embed" ProgID="Word.Picture.8" ShapeID="_x0000_i1025" DrawAspect="Content" ObjectID="_1666588693" r:id="rId8"/>
        </w:object>
      </w:r>
    </w:p>
    <w:p w:rsidR="00B9130A" w:rsidRPr="009A4CB5" w:rsidRDefault="00B9130A" w:rsidP="00B9130A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A4CB5">
        <w:rPr>
          <w:rFonts w:ascii="Times New Roman" w:eastAsia="Times New Roman" w:hAnsi="Times New Roman"/>
          <w:bCs/>
          <w:sz w:val="36"/>
          <w:szCs w:val="36"/>
          <w:lang w:eastAsia="ru-RU"/>
        </w:rPr>
        <w:t>ХМЕЛЬНИЦЬКА ОБЛАСНА ПРОКУРАТУРА</w:t>
      </w:r>
    </w:p>
    <w:p w:rsidR="00B9130A" w:rsidRPr="005F2751" w:rsidRDefault="00B9130A" w:rsidP="00B9130A">
      <w:pPr>
        <w:ind w:left="284" w:right="-284"/>
        <w:rPr>
          <w:rFonts w:eastAsia="Times New Roman"/>
          <w:lang w:eastAsia="uk-UA"/>
        </w:rPr>
      </w:pPr>
    </w:p>
    <w:p w:rsidR="00B9130A" w:rsidRPr="005F2751" w:rsidRDefault="00B9130A" w:rsidP="00B9130A">
      <w:pPr>
        <w:keepNext/>
        <w:spacing w:after="0" w:line="360" w:lineRule="auto"/>
        <w:ind w:left="284" w:right="-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F27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 А К А З </w:t>
      </w:r>
    </w:p>
    <w:p w:rsidR="00B9130A" w:rsidRPr="005F2751" w:rsidRDefault="00B9130A" w:rsidP="00B9130A">
      <w:pPr>
        <w:keepNext/>
        <w:spacing w:after="0" w:line="360" w:lineRule="auto"/>
        <w:ind w:left="284" w:right="-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F27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№ </w:t>
      </w:r>
      <w:r w:rsidR="00FB4489">
        <w:rPr>
          <w:rFonts w:ascii="Times New Roman" w:eastAsia="Times New Roman" w:hAnsi="Times New Roman"/>
          <w:b/>
          <w:sz w:val="28"/>
          <w:szCs w:val="28"/>
          <w:lang w:eastAsia="uk-UA"/>
        </w:rPr>
        <w:t>139</w:t>
      </w:r>
    </w:p>
    <w:p w:rsidR="00B9130A" w:rsidRDefault="00B9130A" w:rsidP="00B9130A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9130A" w:rsidRPr="00B9130A" w:rsidRDefault="00FB4489" w:rsidP="00B9130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 </w:t>
      </w:r>
      <w:r w:rsidR="00B9130A" w:rsidRPr="00B9130A">
        <w:rPr>
          <w:rFonts w:ascii="Times New Roman" w:hAnsi="Times New Roman"/>
          <w:b/>
          <w:bCs/>
          <w:sz w:val="28"/>
          <w:szCs w:val="28"/>
        </w:rPr>
        <w:t xml:space="preserve">листопада </w:t>
      </w:r>
      <w:r w:rsidR="00B9130A" w:rsidRPr="00B91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 року</w:t>
      </w:r>
      <w:r w:rsidR="00B9130A" w:rsidRPr="00B91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</w:t>
      </w:r>
      <w:r w:rsidR="00B91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B9130A" w:rsidRPr="00B913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м. Хмельницький</w:t>
      </w:r>
    </w:p>
    <w:p w:rsidR="00B9130A" w:rsidRDefault="00B9130A" w:rsidP="00B9130A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9130A" w:rsidRPr="00B9130A" w:rsidRDefault="00B9130A" w:rsidP="00B913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B9130A">
        <w:rPr>
          <w:rFonts w:ascii="Times New Roman" w:hAnsi="Times New Roman"/>
          <w:b/>
          <w:bCs/>
          <w:sz w:val="28"/>
          <w:szCs w:val="28"/>
        </w:rPr>
        <w:t xml:space="preserve">Про затвердження Правил внутрішнього </w:t>
      </w:r>
    </w:p>
    <w:p w:rsidR="00B9130A" w:rsidRPr="00B9130A" w:rsidRDefault="00B9130A" w:rsidP="00B913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130A">
        <w:rPr>
          <w:rFonts w:ascii="Times New Roman" w:hAnsi="Times New Roman"/>
          <w:b/>
          <w:bCs/>
          <w:sz w:val="28"/>
          <w:szCs w:val="28"/>
        </w:rPr>
        <w:t xml:space="preserve">службового розпорядку прокурорів органів </w:t>
      </w:r>
    </w:p>
    <w:p w:rsidR="00B9130A" w:rsidRPr="00B9130A" w:rsidRDefault="00B9130A" w:rsidP="00B913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130A">
        <w:rPr>
          <w:rFonts w:ascii="Times New Roman" w:hAnsi="Times New Roman"/>
          <w:b/>
          <w:bCs/>
          <w:sz w:val="28"/>
          <w:szCs w:val="28"/>
        </w:rPr>
        <w:t>прокуратури</w:t>
      </w:r>
      <w:r>
        <w:rPr>
          <w:rFonts w:ascii="Times New Roman" w:hAnsi="Times New Roman"/>
          <w:b/>
          <w:bCs/>
          <w:sz w:val="28"/>
          <w:szCs w:val="28"/>
        </w:rPr>
        <w:t xml:space="preserve"> Хмельницької області </w:t>
      </w:r>
    </w:p>
    <w:bookmarkEnd w:id="0"/>
    <w:p w:rsidR="00B9130A" w:rsidRPr="00B9130A" w:rsidRDefault="00B9130A" w:rsidP="00B913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130A" w:rsidRPr="00B9130A" w:rsidRDefault="00B9130A" w:rsidP="00B9130A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30A">
        <w:rPr>
          <w:rFonts w:ascii="Times New Roman" w:hAnsi="Times New Roman"/>
          <w:sz w:val="28"/>
          <w:szCs w:val="28"/>
        </w:rPr>
        <w:tab/>
        <w:t>З метою удосконалення внутрішньої організації діяльності, зміцнення трудової і виконавської дисципліни, забезпечення раціонального використання робочого часу, керуючись ст. 11 Закону України «Про прокуратуру»,</w:t>
      </w:r>
    </w:p>
    <w:p w:rsidR="00B9130A" w:rsidRPr="00B9130A" w:rsidRDefault="00B9130A" w:rsidP="00B9130A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0A" w:rsidRPr="00B9130A" w:rsidRDefault="00B9130A" w:rsidP="00B913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130A">
        <w:rPr>
          <w:rFonts w:ascii="Times New Roman" w:hAnsi="Times New Roman"/>
          <w:b/>
          <w:bCs/>
          <w:sz w:val="28"/>
          <w:szCs w:val="28"/>
        </w:rPr>
        <w:t>Н А К А З У Ю:</w:t>
      </w:r>
    </w:p>
    <w:p w:rsidR="00B9130A" w:rsidRPr="00B9130A" w:rsidRDefault="00B9130A" w:rsidP="00B913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130A" w:rsidRPr="00B9130A" w:rsidRDefault="00B9130A" w:rsidP="00B913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30A">
        <w:rPr>
          <w:rFonts w:ascii="Times New Roman" w:hAnsi="Times New Roman"/>
          <w:bCs/>
          <w:sz w:val="28"/>
          <w:szCs w:val="28"/>
        </w:rPr>
        <w:tab/>
        <w:t xml:space="preserve">1. Затвердити Правила внутрішнього службового розпорядку прокурорів органів прокуратури Хмельницької області, що додаються. </w:t>
      </w:r>
    </w:p>
    <w:p w:rsidR="00B9130A" w:rsidRPr="00B9130A" w:rsidRDefault="00B9130A" w:rsidP="00B913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30A">
        <w:rPr>
          <w:rFonts w:ascii="Times New Roman" w:hAnsi="Times New Roman"/>
          <w:bCs/>
          <w:sz w:val="28"/>
          <w:szCs w:val="28"/>
        </w:rPr>
        <w:tab/>
        <w:t xml:space="preserve">2. Визнати таким, що втратив чинність, наказ прокуратури Хмельницької області від 19.01.2017 № 3-окв «Про затвердження Правил внутрішнього службового розпорядку прокурорів органів прокуратури Хмельницької області», що додаються. </w:t>
      </w:r>
    </w:p>
    <w:p w:rsidR="00B9130A" w:rsidRPr="00B9130A" w:rsidRDefault="00B9130A" w:rsidP="00B913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30A">
        <w:rPr>
          <w:rFonts w:ascii="Times New Roman" w:hAnsi="Times New Roman"/>
          <w:bCs/>
          <w:sz w:val="28"/>
          <w:szCs w:val="28"/>
        </w:rPr>
        <w:tab/>
        <w:t xml:space="preserve">3. Контроль за виконанням наказу залишаю за собою. </w:t>
      </w:r>
    </w:p>
    <w:p w:rsidR="00B9130A" w:rsidRPr="00B9130A" w:rsidRDefault="00B9130A" w:rsidP="00B9130A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B9130A" w:rsidRPr="00B9130A" w:rsidRDefault="00B9130A" w:rsidP="00B9130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ko-KR"/>
        </w:rPr>
      </w:pPr>
    </w:p>
    <w:p w:rsidR="00B9130A" w:rsidRPr="00B9130A" w:rsidRDefault="00B9130A" w:rsidP="00B913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 w:rsidRPr="00B9130A">
        <w:rPr>
          <w:rFonts w:ascii="Times New Roman" w:eastAsia="Times New Roman" w:hAnsi="Times New Roman"/>
          <w:b/>
          <w:sz w:val="28"/>
          <w:szCs w:val="28"/>
          <w:lang w:eastAsia="ko-KR"/>
        </w:rPr>
        <w:t>Керівник Хмельницької</w:t>
      </w:r>
    </w:p>
    <w:p w:rsidR="00B9130A" w:rsidRPr="00B9130A" w:rsidRDefault="00B9130A" w:rsidP="00B9130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9130A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обласної прокуратури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   </w:t>
      </w:r>
      <w:r w:rsidRPr="00B9130A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                     О. Олійник</w:t>
      </w:r>
    </w:p>
    <w:p w:rsidR="00B9130A" w:rsidRPr="00B9130A" w:rsidRDefault="00B9130A" w:rsidP="00B9130A">
      <w:pPr>
        <w:spacing w:after="0"/>
        <w:rPr>
          <w:rFonts w:ascii="Times New Roman" w:eastAsia="Times New Roman" w:hAnsi="Times New Roman"/>
          <w:lang w:eastAsia="ru-RU"/>
        </w:rPr>
      </w:pPr>
    </w:p>
    <w:p w:rsidR="00B9130A" w:rsidRPr="00B9130A" w:rsidRDefault="00B9130A" w:rsidP="00B9130A">
      <w:pPr>
        <w:spacing w:after="0"/>
        <w:rPr>
          <w:rFonts w:ascii="Times New Roman" w:hAnsi="Times New Roman"/>
        </w:rPr>
      </w:pPr>
    </w:p>
    <w:p w:rsidR="00B9130A" w:rsidRPr="00B9130A" w:rsidRDefault="00B9130A" w:rsidP="00B9130A">
      <w:pPr>
        <w:spacing w:after="0"/>
        <w:rPr>
          <w:rFonts w:ascii="Times New Roman" w:hAnsi="Times New Roman"/>
        </w:rPr>
      </w:pPr>
    </w:p>
    <w:p w:rsidR="00AB7C48" w:rsidRPr="00B9130A" w:rsidRDefault="00AB7C48" w:rsidP="00B9130A">
      <w:pPr>
        <w:spacing w:after="0"/>
        <w:rPr>
          <w:rFonts w:ascii="Times New Roman" w:hAnsi="Times New Roman"/>
        </w:rPr>
      </w:pPr>
    </w:p>
    <w:sectPr w:rsidR="00AB7C48" w:rsidRPr="00B9130A" w:rsidSect="00B9130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B8" w:rsidRDefault="002040B8">
      <w:pPr>
        <w:spacing w:after="0" w:line="240" w:lineRule="auto"/>
      </w:pPr>
      <w:r>
        <w:separator/>
      </w:r>
    </w:p>
  </w:endnote>
  <w:endnote w:type="continuationSeparator" w:id="0">
    <w:p w:rsidR="002040B8" w:rsidRDefault="002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B8" w:rsidRDefault="002040B8">
      <w:pPr>
        <w:spacing w:after="0" w:line="240" w:lineRule="auto"/>
      </w:pPr>
      <w:r>
        <w:separator/>
      </w:r>
    </w:p>
  </w:footnote>
  <w:footnote w:type="continuationSeparator" w:id="0">
    <w:p w:rsidR="002040B8" w:rsidRDefault="0020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70046"/>
      <w:docPartObj>
        <w:docPartGallery w:val="Page Numbers (Top of Page)"/>
        <w:docPartUnique/>
      </w:docPartObj>
    </w:sdtPr>
    <w:sdtEndPr/>
    <w:sdtContent>
      <w:p w:rsidR="00A45164" w:rsidRDefault="00B913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130A">
          <w:rPr>
            <w:noProof/>
            <w:lang w:val="ru-RU"/>
          </w:rPr>
          <w:t>2</w:t>
        </w:r>
        <w:r>
          <w:fldChar w:fldCharType="end"/>
        </w:r>
      </w:p>
    </w:sdtContent>
  </w:sdt>
  <w:p w:rsidR="00A45164" w:rsidRDefault="00204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9"/>
    <w:rsid w:val="00101C29"/>
    <w:rsid w:val="002040B8"/>
    <w:rsid w:val="00AB7C48"/>
    <w:rsid w:val="00B9130A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30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0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30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2020-11-06T10:46:00Z</cp:lastPrinted>
  <dcterms:created xsi:type="dcterms:W3CDTF">2020-11-06T10:41:00Z</dcterms:created>
  <dcterms:modified xsi:type="dcterms:W3CDTF">2020-11-11T06:32:00Z</dcterms:modified>
</cp:coreProperties>
</file>