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80" w:rsidRDefault="00EA1D80" w:rsidP="00EA1D80">
      <w:pPr>
        <w:pStyle w:val="a3"/>
        <w:jc w:val="center"/>
        <w:rPr>
          <w:sz w:val="20"/>
        </w:rPr>
      </w:pPr>
      <w:r>
        <w:rPr>
          <w:sz w:val="20"/>
          <w:szCs w:val="20"/>
        </w:rPr>
        <w:object w:dxaOrig="854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9.35pt" o:ole="" fillcolor="window">
            <v:imagedata r:id="rId7" o:title=""/>
          </v:shape>
          <o:OLEObject Type="Embed" ProgID="Word.Picture.8" ShapeID="_x0000_i1025" DrawAspect="Content" ObjectID="_1592218797" r:id="rId8"/>
        </w:object>
      </w:r>
    </w:p>
    <w:p w:rsidR="00EA1D80" w:rsidRDefault="00EA1D80" w:rsidP="00EA1D80">
      <w:pPr>
        <w:pStyle w:val="a3"/>
        <w:ind w:firstLine="28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ПРОКУРАТУРА ХМЕЛЬНИЦЬКОЇ ОБЛАСТ</w:t>
      </w:r>
      <w:r w:rsidR="00632C5E">
        <w:rPr>
          <w:color w:val="000000"/>
          <w:sz w:val="32"/>
          <w:szCs w:val="32"/>
        </w:rPr>
        <w:t>І</w:t>
      </w:r>
    </w:p>
    <w:p w:rsidR="00EA1D80" w:rsidRDefault="00EA1D80" w:rsidP="00EA1D80">
      <w:pPr>
        <w:pStyle w:val="a3"/>
        <w:ind w:firstLine="284"/>
        <w:jc w:val="center"/>
        <w:rPr>
          <w:color w:val="000000"/>
          <w:sz w:val="32"/>
          <w:szCs w:val="32"/>
        </w:rPr>
      </w:pPr>
    </w:p>
    <w:p w:rsidR="00EA1D80" w:rsidRPr="002D6BCE" w:rsidRDefault="00EA1D80" w:rsidP="00EA1D80">
      <w:pPr>
        <w:pStyle w:val="a3"/>
        <w:ind w:firstLine="284"/>
        <w:jc w:val="center"/>
        <w:rPr>
          <w:b/>
          <w:color w:val="000000"/>
          <w:sz w:val="32"/>
          <w:szCs w:val="32"/>
        </w:rPr>
      </w:pPr>
      <w:r w:rsidRPr="002D6BCE">
        <w:rPr>
          <w:rFonts w:ascii="Times New Roman" w:hAnsi="Times New Roman"/>
          <w:b/>
          <w:color w:val="000000"/>
          <w:sz w:val="32"/>
          <w:szCs w:val="32"/>
        </w:rPr>
        <w:t>Н А К А З</w:t>
      </w:r>
    </w:p>
    <w:p w:rsidR="00EA1D80" w:rsidRPr="00632C5E" w:rsidRDefault="00EA1D80" w:rsidP="00EA1D80">
      <w:pPr>
        <w:jc w:val="center"/>
        <w:rPr>
          <w:b/>
          <w:sz w:val="28"/>
          <w:szCs w:val="28"/>
          <w:lang w:val="uk-UA"/>
        </w:rPr>
      </w:pPr>
      <w:r w:rsidRPr="00632C5E">
        <w:rPr>
          <w:b/>
          <w:sz w:val="28"/>
          <w:szCs w:val="28"/>
          <w:lang w:val="uk-UA"/>
        </w:rPr>
        <w:t xml:space="preserve">       </w:t>
      </w:r>
      <w:r w:rsidRPr="00632C5E">
        <w:rPr>
          <w:b/>
          <w:sz w:val="28"/>
          <w:szCs w:val="28"/>
        </w:rPr>
        <w:t>№</w:t>
      </w:r>
      <w:r w:rsidRPr="00632C5E">
        <w:rPr>
          <w:b/>
          <w:sz w:val="28"/>
          <w:szCs w:val="28"/>
          <w:lang w:val="uk-UA"/>
        </w:rPr>
        <w:t xml:space="preserve"> </w:t>
      </w:r>
      <w:r w:rsidR="00A605CA">
        <w:rPr>
          <w:b/>
          <w:sz w:val="28"/>
          <w:szCs w:val="28"/>
          <w:lang w:val="uk-UA"/>
        </w:rPr>
        <w:t>79</w:t>
      </w:r>
    </w:p>
    <w:p w:rsidR="00705E37" w:rsidRDefault="00705E37" w:rsidP="004456F7">
      <w:pPr>
        <w:jc w:val="center"/>
        <w:rPr>
          <w:b/>
          <w:bCs/>
          <w:lang w:val="uk-UA"/>
        </w:rPr>
      </w:pPr>
    </w:p>
    <w:p w:rsidR="00EA1D80" w:rsidRDefault="00EA1D80" w:rsidP="004456F7">
      <w:pPr>
        <w:jc w:val="center"/>
        <w:rPr>
          <w:b/>
          <w:bCs/>
          <w:lang w:val="uk-UA"/>
        </w:rPr>
      </w:pPr>
    </w:p>
    <w:p w:rsidR="00705E37" w:rsidRDefault="00A605CA" w:rsidP="004456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05E37">
        <w:rPr>
          <w:b/>
          <w:bCs/>
          <w:sz w:val="28"/>
          <w:szCs w:val="28"/>
          <w:lang w:val="uk-UA"/>
        </w:rPr>
        <w:t xml:space="preserve"> </w:t>
      </w:r>
      <w:r w:rsidR="009E1B0F">
        <w:rPr>
          <w:b/>
          <w:bCs/>
          <w:sz w:val="28"/>
          <w:szCs w:val="28"/>
          <w:lang w:val="uk-UA"/>
        </w:rPr>
        <w:t>липня</w:t>
      </w:r>
      <w:r w:rsidR="00705E37">
        <w:rPr>
          <w:b/>
          <w:bCs/>
          <w:sz w:val="28"/>
          <w:szCs w:val="28"/>
          <w:lang w:val="uk-UA"/>
        </w:rPr>
        <w:t xml:space="preserve"> 201</w:t>
      </w:r>
      <w:r w:rsidR="006F7A64">
        <w:rPr>
          <w:b/>
          <w:bCs/>
          <w:sz w:val="28"/>
          <w:szCs w:val="28"/>
          <w:lang w:val="uk-UA"/>
        </w:rPr>
        <w:t>8</w:t>
      </w:r>
      <w:r w:rsidR="00705E37">
        <w:rPr>
          <w:b/>
          <w:bCs/>
          <w:sz w:val="28"/>
          <w:szCs w:val="28"/>
          <w:lang w:val="uk-UA"/>
        </w:rPr>
        <w:t xml:space="preserve"> року</w:t>
      </w:r>
      <w:r w:rsidR="00705E37">
        <w:rPr>
          <w:b/>
          <w:bCs/>
          <w:sz w:val="28"/>
          <w:szCs w:val="28"/>
          <w:lang w:val="uk-UA"/>
        </w:rPr>
        <w:tab/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705E37">
        <w:rPr>
          <w:b/>
          <w:bCs/>
          <w:sz w:val="28"/>
          <w:szCs w:val="28"/>
          <w:lang w:val="uk-UA"/>
        </w:rPr>
        <w:t xml:space="preserve">      м. Хмельницький</w:t>
      </w:r>
    </w:p>
    <w:p w:rsidR="00705E37" w:rsidRDefault="00705E37" w:rsidP="004456F7">
      <w:pPr>
        <w:rPr>
          <w:b/>
          <w:bCs/>
          <w:sz w:val="28"/>
          <w:szCs w:val="28"/>
          <w:lang w:val="uk-UA"/>
        </w:rPr>
      </w:pPr>
    </w:p>
    <w:p w:rsidR="00705E37" w:rsidRDefault="00705E37" w:rsidP="00096DE8">
      <w:pPr>
        <w:shd w:val="clear" w:color="auto" w:fill="FFFFFF"/>
        <w:spacing w:line="322" w:lineRule="exact"/>
        <w:ind w:left="14" w:right="4135" w:hanging="1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Про затвердження Положення </w:t>
      </w:r>
    </w:p>
    <w:p w:rsidR="00705E37" w:rsidRDefault="00705E37" w:rsidP="00096DE8">
      <w:pPr>
        <w:shd w:val="clear" w:color="auto" w:fill="FFFFFF"/>
        <w:spacing w:line="322" w:lineRule="exact"/>
        <w:ind w:left="14" w:right="4135" w:hanging="1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про відділ нагляду за додержанням </w:t>
      </w:r>
    </w:p>
    <w:p w:rsidR="00705E37" w:rsidRDefault="00705E37" w:rsidP="00096DE8">
      <w:pPr>
        <w:shd w:val="clear" w:color="auto" w:fill="FFFFFF"/>
        <w:spacing w:line="322" w:lineRule="exact"/>
        <w:ind w:left="14" w:right="4135" w:hanging="1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законів при виконанні судових рішень </w:t>
      </w:r>
    </w:p>
    <w:p w:rsidR="00705E37" w:rsidRDefault="00705E37" w:rsidP="00096DE8">
      <w:pPr>
        <w:shd w:val="clear" w:color="auto" w:fill="FFFFFF"/>
        <w:spacing w:line="322" w:lineRule="exact"/>
        <w:ind w:left="14" w:right="4135" w:hanging="1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у кримінальних провадженнях </w:t>
      </w:r>
    </w:p>
    <w:p w:rsidR="00705E37" w:rsidRDefault="00705E37" w:rsidP="00096DE8">
      <w:pPr>
        <w:shd w:val="clear" w:color="auto" w:fill="FFFFFF"/>
        <w:spacing w:line="322" w:lineRule="exact"/>
        <w:ind w:left="14" w:right="4135" w:hanging="1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та інших заходів </w:t>
      </w:r>
      <w:r>
        <w:rPr>
          <w:b/>
          <w:bCs/>
          <w:color w:val="000000"/>
          <w:spacing w:val="-3"/>
          <w:sz w:val="28"/>
          <w:szCs w:val="28"/>
          <w:lang w:val="uk-UA"/>
        </w:rPr>
        <w:t>примусового характеру</w:t>
      </w:r>
    </w:p>
    <w:p w:rsidR="00705E37" w:rsidRDefault="00705E37" w:rsidP="007A449B">
      <w:pPr>
        <w:shd w:val="clear" w:color="auto" w:fill="FFFFFF"/>
        <w:ind w:left="10" w:firstLine="686"/>
        <w:jc w:val="both"/>
        <w:rPr>
          <w:sz w:val="28"/>
          <w:szCs w:val="28"/>
          <w:lang w:val="uk-UA"/>
        </w:rPr>
      </w:pPr>
    </w:p>
    <w:p w:rsidR="00705E37" w:rsidRPr="00EB6CB0" w:rsidRDefault="00705E37" w:rsidP="007A449B">
      <w:pPr>
        <w:shd w:val="clear" w:color="auto" w:fill="FFFFFF"/>
        <w:ind w:left="10" w:firstLine="686"/>
        <w:jc w:val="both"/>
        <w:rPr>
          <w:lang w:val="uk-UA"/>
        </w:rPr>
      </w:pPr>
      <w:r w:rsidRPr="003547E5">
        <w:rPr>
          <w:sz w:val="28"/>
          <w:szCs w:val="28"/>
          <w:lang w:val="uk-UA"/>
        </w:rPr>
        <w:t>З метою належної організації роботи</w:t>
      </w:r>
      <w:r>
        <w:rPr>
          <w:sz w:val="28"/>
          <w:szCs w:val="28"/>
          <w:lang w:val="uk-UA"/>
        </w:rPr>
        <w:t>,</w:t>
      </w:r>
      <w:r w:rsidRPr="00354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вимог ч. 2 ст. 11 Закону України «Про прокуратуру», </w:t>
      </w:r>
      <w:r w:rsidRPr="003547E5">
        <w:rPr>
          <w:sz w:val="28"/>
          <w:szCs w:val="28"/>
          <w:lang w:val="uk-UA"/>
        </w:rPr>
        <w:t>на виконання наказів Генерально</w:t>
      </w:r>
      <w:r w:rsidR="00BC51FA">
        <w:rPr>
          <w:sz w:val="28"/>
          <w:szCs w:val="28"/>
          <w:lang w:val="uk-UA"/>
        </w:rPr>
        <w:t>ї</w:t>
      </w:r>
      <w:r w:rsidRPr="003547E5">
        <w:rPr>
          <w:sz w:val="28"/>
          <w:szCs w:val="28"/>
          <w:lang w:val="uk-UA"/>
        </w:rPr>
        <w:t xml:space="preserve"> прокур</w:t>
      </w:r>
      <w:r w:rsidR="00BC51FA">
        <w:rPr>
          <w:sz w:val="28"/>
          <w:szCs w:val="28"/>
          <w:lang w:val="uk-UA"/>
        </w:rPr>
        <w:t>атури</w:t>
      </w:r>
      <w:r w:rsidRPr="003547E5">
        <w:rPr>
          <w:sz w:val="28"/>
          <w:szCs w:val="28"/>
          <w:lang w:val="uk-UA"/>
        </w:rPr>
        <w:t xml:space="preserve"> України №</w:t>
      </w:r>
      <w:r>
        <w:rPr>
          <w:sz w:val="28"/>
          <w:szCs w:val="28"/>
          <w:lang w:val="uk-UA"/>
        </w:rPr>
        <w:t xml:space="preserve"> </w:t>
      </w:r>
      <w:r w:rsidRPr="003547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5 </w:t>
      </w:r>
      <w:r w:rsidRPr="008A594E">
        <w:rPr>
          <w:sz w:val="28"/>
          <w:szCs w:val="28"/>
          <w:lang w:val="uk-UA"/>
        </w:rPr>
        <w:t>від 19.01.</w:t>
      </w:r>
      <w:r w:rsidRPr="008A594E">
        <w:rPr>
          <w:spacing w:val="-1"/>
          <w:sz w:val="28"/>
          <w:szCs w:val="28"/>
          <w:lang w:val="uk-UA"/>
        </w:rPr>
        <w:t>2017 «</w:t>
      </w:r>
      <w:hyperlink r:id="rId9" w:history="1">
        <w:r w:rsidRPr="00BC51FA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основні засади організації роботи в органах прокуратури України</w:t>
        </w:r>
      </w:hyperlink>
      <w:r w:rsidRPr="008A594E">
        <w:rPr>
          <w:spacing w:val="-1"/>
          <w:sz w:val="28"/>
          <w:szCs w:val="28"/>
          <w:lang w:val="uk-UA"/>
        </w:rPr>
        <w:t>»,</w:t>
      </w:r>
      <w:r w:rsidRPr="00B427EE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№ </w:t>
      </w:r>
      <w:r w:rsidRPr="00BC51FA">
        <w:rPr>
          <w:color w:val="000000"/>
          <w:spacing w:val="2"/>
          <w:sz w:val="28"/>
          <w:szCs w:val="28"/>
          <w:lang w:val="uk-UA"/>
        </w:rPr>
        <w:t>161</w:t>
      </w:r>
      <w:r>
        <w:rPr>
          <w:color w:val="000000"/>
          <w:spacing w:val="2"/>
          <w:sz w:val="28"/>
          <w:szCs w:val="28"/>
          <w:lang w:val="uk-UA"/>
        </w:rPr>
        <w:t xml:space="preserve"> від </w:t>
      </w:r>
      <w:r w:rsidRPr="00BC51FA">
        <w:rPr>
          <w:color w:val="000000"/>
          <w:spacing w:val="2"/>
          <w:sz w:val="28"/>
          <w:szCs w:val="28"/>
          <w:lang w:val="uk-UA"/>
        </w:rPr>
        <w:t>20</w:t>
      </w:r>
      <w:r>
        <w:rPr>
          <w:color w:val="000000"/>
          <w:spacing w:val="2"/>
          <w:sz w:val="28"/>
          <w:szCs w:val="28"/>
          <w:lang w:val="uk-UA"/>
        </w:rPr>
        <w:t>.04.201</w:t>
      </w:r>
      <w:r w:rsidRPr="00BC51FA">
        <w:rPr>
          <w:color w:val="000000"/>
          <w:spacing w:val="2"/>
          <w:sz w:val="28"/>
          <w:szCs w:val="28"/>
          <w:lang w:val="uk-UA"/>
        </w:rPr>
        <w:t>6</w:t>
      </w:r>
      <w:r>
        <w:rPr>
          <w:color w:val="000000"/>
          <w:spacing w:val="2"/>
          <w:sz w:val="28"/>
          <w:szCs w:val="28"/>
          <w:lang w:val="uk-UA"/>
        </w:rPr>
        <w:t xml:space="preserve"> «Про </w:t>
      </w:r>
      <w:r>
        <w:rPr>
          <w:color w:val="000000"/>
          <w:spacing w:val="4"/>
          <w:sz w:val="28"/>
          <w:szCs w:val="28"/>
          <w:lang w:val="uk-UA"/>
        </w:rPr>
        <w:t xml:space="preserve">організацію </w:t>
      </w:r>
      <w:r w:rsidRPr="00FA0FE8">
        <w:rPr>
          <w:sz w:val="28"/>
          <w:szCs w:val="28"/>
          <w:lang w:val="uk-UA"/>
        </w:rPr>
        <w:t>діяльності прокурорів з</w:t>
      </w:r>
      <w:r>
        <w:rPr>
          <w:color w:val="000000"/>
          <w:spacing w:val="4"/>
          <w:sz w:val="28"/>
          <w:szCs w:val="28"/>
          <w:lang w:val="uk-UA"/>
        </w:rPr>
        <w:t xml:space="preserve"> нагляду за додержанням законів при виконанні </w:t>
      </w:r>
      <w:r>
        <w:rPr>
          <w:color w:val="000000"/>
          <w:spacing w:val="-1"/>
          <w:sz w:val="28"/>
          <w:szCs w:val="28"/>
          <w:lang w:val="uk-UA"/>
        </w:rPr>
        <w:t xml:space="preserve">судових рішень у кримінальних справах, а також при застосуванні інших заходів </w:t>
      </w:r>
      <w:r>
        <w:rPr>
          <w:color w:val="000000"/>
          <w:sz w:val="28"/>
          <w:szCs w:val="28"/>
          <w:lang w:val="uk-UA"/>
        </w:rPr>
        <w:t>примусового характеру, пов’язаних з обмеженням особистої свободи громадян»</w:t>
      </w:r>
      <w:r>
        <w:rPr>
          <w:color w:val="000000"/>
          <w:spacing w:val="-1"/>
          <w:sz w:val="28"/>
          <w:szCs w:val="28"/>
          <w:lang w:val="uk-UA"/>
        </w:rPr>
        <w:t>, -</w:t>
      </w:r>
    </w:p>
    <w:p w:rsidR="00705E37" w:rsidRDefault="00705E37" w:rsidP="007A449B">
      <w:pPr>
        <w:shd w:val="clear" w:color="auto" w:fill="FFFFFF"/>
        <w:ind w:right="24"/>
        <w:jc w:val="center"/>
        <w:rPr>
          <w:b/>
          <w:bCs/>
          <w:color w:val="000000"/>
          <w:spacing w:val="17"/>
          <w:sz w:val="28"/>
          <w:szCs w:val="28"/>
          <w:lang w:val="uk-UA"/>
        </w:rPr>
      </w:pPr>
    </w:p>
    <w:p w:rsidR="00705E37" w:rsidRDefault="00705E37" w:rsidP="004456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 У Ю :</w:t>
      </w:r>
    </w:p>
    <w:p w:rsidR="00705E37" w:rsidRPr="00AB03B0" w:rsidRDefault="00705E37" w:rsidP="00AB03B0">
      <w:pPr>
        <w:ind w:firstLine="720"/>
        <w:jc w:val="both"/>
        <w:rPr>
          <w:sz w:val="28"/>
          <w:szCs w:val="28"/>
        </w:rPr>
      </w:pPr>
    </w:p>
    <w:p w:rsidR="00705E37" w:rsidRPr="00AB03B0" w:rsidRDefault="00705E37" w:rsidP="00AB03B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B03B0">
        <w:rPr>
          <w:b/>
          <w:bCs/>
          <w:sz w:val="28"/>
          <w:szCs w:val="28"/>
          <w:lang w:val="uk-UA"/>
        </w:rPr>
        <w:t>1.</w:t>
      </w:r>
      <w:r w:rsidRPr="00AB03B0">
        <w:rPr>
          <w:sz w:val="28"/>
          <w:szCs w:val="28"/>
          <w:lang w:val="uk-UA"/>
        </w:rPr>
        <w:t> Затвердити Положення про відділ нагляду за додержанням  законів при виконанні судових рішень у кримінальних провадженнях та інших заходів примусового характеру прокуратури області.</w:t>
      </w:r>
    </w:p>
    <w:p w:rsidR="00705E37" w:rsidRDefault="00705E37" w:rsidP="00D344CD">
      <w:pPr>
        <w:shd w:val="clear" w:color="auto" w:fill="FFFFFF"/>
        <w:tabs>
          <w:tab w:val="left" w:pos="974"/>
        </w:tabs>
        <w:spacing w:after="120" w:line="317" w:lineRule="exact"/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F94AD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Наказ </w:t>
      </w:r>
      <w:r w:rsidR="00BC51FA">
        <w:rPr>
          <w:sz w:val="28"/>
          <w:szCs w:val="28"/>
          <w:lang w:val="uk-UA"/>
        </w:rPr>
        <w:t>прокурора області «П</w:t>
      </w:r>
      <w:r>
        <w:rPr>
          <w:sz w:val="28"/>
          <w:szCs w:val="28"/>
          <w:lang w:val="uk-UA"/>
        </w:rPr>
        <w:t xml:space="preserve">ро затвердження Положення про </w:t>
      </w:r>
      <w:r>
        <w:rPr>
          <w:color w:val="000000"/>
          <w:spacing w:val="9"/>
          <w:sz w:val="28"/>
          <w:szCs w:val="28"/>
          <w:lang w:val="uk-UA"/>
        </w:rPr>
        <w:t xml:space="preserve">відділ нагляду за додержанням </w:t>
      </w:r>
      <w:r>
        <w:rPr>
          <w:color w:val="000000"/>
          <w:spacing w:val="10"/>
          <w:sz w:val="28"/>
          <w:szCs w:val="28"/>
          <w:lang w:val="uk-UA"/>
        </w:rPr>
        <w:t xml:space="preserve">законів при виконанні судових рішень у кримінальних провадженнях та </w:t>
      </w:r>
      <w:r>
        <w:rPr>
          <w:color w:val="000000"/>
          <w:spacing w:val="7"/>
          <w:sz w:val="28"/>
          <w:szCs w:val="28"/>
          <w:lang w:val="uk-UA"/>
        </w:rPr>
        <w:t>інших заходів примусового характеру</w:t>
      </w:r>
      <w:r w:rsidR="00BC51FA">
        <w:rPr>
          <w:color w:val="000000"/>
          <w:spacing w:val="7"/>
          <w:sz w:val="28"/>
          <w:szCs w:val="28"/>
          <w:lang w:val="uk-UA"/>
        </w:rPr>
        <w:t>»</w:t>
      </w:r>
      <w:r>
        <w:rPr>
          <w:color w:val="000000"/>
          <w:spacing w:val="-1"/>
          <w:sz w:val="28"/>
          <w:szCs w:val="28"/>
          <w:lang w:val="uk-UA"/>
        </w:rPr>
        <w:t xml:space="preserve"> №</w:t>
      </w:r>
      <w:r w:rsidR="006F7A64">
        <w:rPr>
          <w:color w:val="000000"/>
          <w:spacing w:val="-1"/>
          <w:sz w:val="28"/>
          <w:szCs w:val="28"/>
          <w:lang w:val="uk-UA"/>
        </w:rPr>
        <w:t>9</w:t>
      </w:r>
      <w:r>
        <w:rPr>
          <w:color w:val="000000"/>
          <w:spacing w:val="-1"/>
          <w:sz w:val="28"/>
          <w:szCs w:val="28"/>
          <w:lang w:val="uk-UA"/>
        </w:rPr>
        <w:t xml:space="preserve">-окв від </w:t>
      </w:r>
      <w:r w:rsidR="006F7A64">
        <w:rPr>
          <w:color w:val="000000"/>
          <w:spacing w:val="-1"/>
          <w:sz w:val="28"/>
          <w:szCs w:val="28"/>
          <w:lang w:val="uk-UA"/>
        </w:rPr>
        <w:t>06</w:t>
      </w:r>
      <w:r>
        <w:rPr>
          <w:color w:val="000000"/>
          <w:spacing w:val="-1"/>
          <w:sz w:val="28"/>
          <w:szCs w:val="28"/>
          <w:lang w:val="uk-UA"/>
        </w:rPr>
        <w:t>.</w:t>
      </w:r>
      <w:r w:rsidR="006F7A64">
        <w:rPr>
          <w:color w:val="000000"/>
          <w:spacing w:val="-1"/>
          <w:sz w:val="28"/>
          <w:szCs w:val="28"/>
          <w:lang w:val="uk-UA"/>
        </w:rPr>
        <w:t>02</w:t>
      </w:r>
      <w:r>
        <w:rPr>
          <w:color w:val="000000"/>
          <w:spacing w:val="-1"/>
          <w:sz w:val="28"/>
          <w:szCs w:val="28"/>
          <w:lang w:val="uk-UA"/>
        </w:rPr>
        <w:t>.201</w:t>
      </w:r>
      <w:r w:rsidR="006F7A64">
        <w:rPr>
          <w:color w:val="000000"/>
          <w:spacing w:val="-1"/>
          <w:sz w:val="28"/>
          <w:szCs w:val="28"/>
          <w:lang w:val="uk-UA"/>
        </w:rPr>
        <w:t>7</w:t>
      </w:r>
      <w:r>
        <w:rPr>
          <w:color w:val="000000"/>
          <w:spacing w:val="-1"/>
          <w:sz w:val="28"/>
          <w:szCs w:val="28"/>
          <w:lang w:val="uk-UA"/>
        </w:rPr>
        <w:t xml:space="preserve"> вважати таким, що втратив чинність.</w:t>
      </w:r>
    </w:p>
    <w:p w:rsidR="00705E37" w:rsidRDefault="00705E37" w:rsidP="00AB03B0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F94AD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 наказом ознайомити заступників прокурора області, працівників </w:t>
      </w:r>
      <w:r>
        <w:rPr>
          <w:color w:val="000000"/>
          <w:spacing w:val="9"/>
          <w:sz w:val="28"/>
          <w:szCs w:val="28"/>
          <w:lang w:val="uk-UA"/>
        </w:rPr>
        <w:t xml:space="preserve">відділу нагляду за додержанням </w:t>
      </w:r>
      <w:r>
        <w:rPr>
          <w:color w:val="000000"/>
          <w:spacing w:val="10"/>
          <w:sz w:val="28"/>
          <w:szCs w:val="28"/>
          <w:lang w:val="uk-UA"/>
        </w:rPr>
        <w:t>законів при виконанні судових рішень у кримінальних провадженнях та</w:t>
      </w:r>
      <w:r>
        <w:rPr>
          <w:color w:val="000000"/>
          <w:spacing w:val="7"/>
          <w:sz w:val="28"/>
          <w:szCs w:val="28"/>
          <w:lang w:val="uk-UA"/>
        </w:rPr>
        <w:t xml:space="preserve"> інших заходів примусового характеру </w:t>
      </w:r>
      <w:r>
        <w:rPr>
          <w:color w:val="000000"/>
          <w:spacing w:val="-1"/>
          <w:sz w:val="28"/>
          <w:szCs w:val="28"/>
          <w:lang w:val="uk-UA"/>
        </w:rPr>
        <w:t>прокуратури області</w:t>
      </w:r>
      <w:r>
        <w:rPr>
          <w:sz w:val="28"/>
          <w:szCs w:val="28"/>
        </w:rPr>
        <w:t>.</w:t>
      </w:r>
    </w:p>
    <w:p w:rsidR="00705E37" w:rsidRDefault="00705E37" w:rsidP="001B5FD5">
      <w:pPr>
        <w:jc w:val="both"/>
        <w:rPr>
          <w:sz w:val="28"/>
          <w:szCs w:val="28"/>
          <w:lang w:val="uk-UA"/>
        </w:rPr>
      </w:pPr>
    </w:p>
    <w:p w:rsidR="00705E37" w:rsidRPr="00AB03B0" w:rsidRDefault="00705E37" w:rsidP="001B5FD5">
      <w:pPr>
        <w:jc w:val="both"/>
        <w:rPr>
          <w:sz w:val="28"/>
          <w:szCs w:val="28"/>
          <w:lang w:val="uk-UA"/>
        </w:rPr>
      </w:pPr>
    </w:p>
    <w:p w:rsidR="00705E37" w:rsidRDefault="00705E37" w:rsidP="007A449B">
      <w:pPr>
        <w:shd w:val="clear" w:color="auto" w:fill="FFFFFF"/>
        <w:tabs>
          <w:tab w:val="left" w:pos="974"/>
        </w:tabs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Прокурор області</w:t>
      </w:r>
    </w:p>
    <w:p w:rsidR="00705E37" w:rsidRDefault="00705E37" w:rsidP="00F574BF">
      <w:pPr>
        <w:shd w:val="clear" w:color="auto" w:fill="FFFFFF"/>
        <w:tabs>
          <w:tab w:val="left" w:pos="974"/>
        </w:tabs>
        <w:jc w:val="both"/>
        <w:rPr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 xml:space="preserve">старший радник юстиції </w:t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  <w:t xml:space="preserve">                                   О. </w:t>
      </w:r>
      <w:proofErr w:type="spellStart"/>
      <w:r>
        <w:rPr>
          <w:b/>
          <w:bCs/>
          <w:spacing w:val="-3"/>
          <w:sz w:val="28"/>
          <w:szCs w:val="28"/>
          <w:lang w:val="uk-UA"/>
        </w:rPr>
        <w:t>Синишин</w:t>
      </w:r>
      <w:proofErr w:type="spellEnd"/>
    </w:p>
    <w:sectPr w:rsidR="00705E37" w:rsidSect="00F201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0A" w:rsidRDefault="009C6B0A">
      <w:r>
        <w:separator/>
      </w:r>
    </w:p>
  </w:endnote>
  <w:endnote w:type="continuationSeparator" w:id="0">
    <w:p w:rsidR="009C6B0A" w:rsidRDefault="009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0A" w:rsidRDefault="009C6B0A">
      <w:r>
        <w:separator/>
      </w:r>
    </w:p>
  </w:footnote>
  <w:footnote w:type="continuationSeparator" w:id="0">
    <w:p w:rsidR="009C6B0A" w:rsidRDefault="009C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37" w:rsidRPr="00E910DB" w:rsidRDefault="00705E37" w:rsidP="001D3410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E910DB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910DB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910DB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A1D80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E910DB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705E37" w:rsidRDefault="00705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FFF"/>
    <w:rsid w:val="00027952"/>
    <w:rsid w:val="0006093B"/>
    <w:rsid w:val="00096DE8"/>
    <w:rsid w:val="000C24EA"/>
    <w:rsid w:val="001359E4"/>
    <w:rsid w:val="00153047"/>
    <w:rsid w:val="001561B8"/>
    <w:rsid w:val="00163F84"/>
    <w:rsid w:val="00183FAC"/>
    <w:rsid w:val="001B5FD5"/>
    <w:rsid w:val="001D3410"/>
    <w:rsid w:val="001F525D"/>
    <w:rsid w:val="00253E0C"/>
    <w:rsid w:val="002938D0"/>
    <w:rsid w:val="002A17FA"/>
    <w:rsid w:val="002C079B"/>
    <w:rsid w:val="002D6BCE"/>
    <w:rsid w:val="002F0E4F"/>
    <w:rsid w:val="002F7EE5"/>
    <w:rsid w:val="00311B68"/>
    <w:rsid w:val="00320400"/>
    <w:rsid w:val="00322D9F"/>
    <w:rsid w:val="0033008A"/>
    <w:rsid w:val="00345AA5"/>
    <w:rsid w:val="003547E5"/>
    <w:rsid w:val="003B7FD0"/>
    <w:rsid w:val="004114C8"/>
    <w:rsid w:val="004456F7"/>
    <w:rsid w:val="004A7512"/>
    <w:rsid w:val="00536509"/>
    <w:rsid w:val="005830EE"/>
    <w:rsid w:val="0059247B"/>
    <w:rsid w:val="005D41A4"/>
    <w:rsid w:val="00602998"/>
    <w:rsid w:val="0060791F"/>
    <w:rsid w:val="00617C65"/>
    <w:rsid w:val="00632C5E"/>
    <w:rsid w:val="0067266A"/>
    <w:rsid w:val="006E4602"/>
    <w:rsid w:val="006F7A64"/>
    <w:rsid w:val="00705E37"/>
    <w:rsid w:val="00724E90"/>
    <w:rsid w:val="0072609A"/>
    <w:rsid w:val="007348A5"/>
    <w:rsid w:val="00744E96"/>
    <w:rsid w:val="00763A4D"/>
    <w:rsid w:val="00781B6E"/>
    <w:rsid w:val="007901DE"/>
    <w:rsid w:val="0079091C"/>
    <w:rsid w:val="007A449B"/>
    <w:rsid w:val="007D579F"/>
    <w:rsid w:val="007D5F49"/>
    <w:rsid w:val="008002D4"/>
    <w:rsid w:val="008349B2"/>
    <w:rsid w:val="0086108C"/>
    <w:rsid w:val="00881E10"/>
    <w:rsid w:val="008A594E"/>
    <w:rsid w:val="008D14F7"/>
    <w:rsid w:val="008D3044"/>
    <w:rsid w:val="008E65C0"/>
    <w:rsid w:val="00904F22"/>
    <w:rsid w:val="00935602"/>
    <w:rsid w:val="0097143B"/>
    <w:rsid w:val="009920CC"/>
    <w:rsid w:val="009C6B0A"/>
    <w:rsid w:val="009E1B0F"/>
    <w:rsid w:val="009F3C11"/>
    <w:rsid w:val="00A126D0"/>
    <w:rsid w:val="00A13A3E"/>
    <w:rsid w:val="00A22E4A"/>
    <w:rsid w:val="00A30B7A"/>
    <w:rsid w:val="00A605CA"/>
    <w:rsid w:val="00A705D6"/>
    <w:rsid w:val="00A77A9B"/>
    <w:rsid w:val="00AA1EE2"/>
    <w:rsid w:val="00AB03B0"/>
    <w:rsid w:val="00AB5A4A"/>
    <w:rsid w:val="00AD1097"/>
    <w:rsid w:val="00AE337E"/>
    <w:rsid w:val="00AF0D80"/>
    <w:rsid w:val="00B26C7E"/>
    <w:rsid w:val="00B353D0"/>
    <w:rsid w:val="00B42117"/>
    <w:rsid w:val="00B427EE"/>
    <w:rsid w:val="00B46C7E"/>
    <w:rsid w:val="00B62427"/>
    <w:rsid w:val="00B71EC4"/>
    <w:rsid w:val="00B93FFF"/>
    <w:rsid w:val="00B97370"/>
    <w:rsid w:val="00BA4736"/>
    <w:rsid w:val="00BC0475"/>
    <w:rsid w:val="00BC51FA"/>
    <w:rsid w:val="00BE5DB6"/>
    <w:rsid w:val="00BF1DBB"/>
    <w:rsid w:val="00BF3AC1"/>
    <w:rsid w:val="00C063C5"/>
    <w:rsid w:val="00C304CB"/>
    <w:rsid w:val="00C337A4"/>
    <w:rsid w:val="00C35669"/>
    <w:rsid w:val="00C419AB"/>
    <w:rsid w:val="00C62004"/>
    <w:rsid w:val="00C72E6D"/>
    <w:rsid w:val="00C84953"/>
    <w:rsid w:val="00CB5EC5"/>
    <w:rsid w:val="00CD4394"/>
    <w:rsid w:val="00CE0410"/>
    <w:rsid w:val="00D07CAD"/>
    <w:rsid w:val="00D344CD"/>
    <w:rsid w:val="00D427C3"/>
    <w:rsid w:val="00D44067"/>
    <w:rsid w:val="00DD0997"/>
    <w:rsid w:val="00E00A48"/>
    <w:rsid w:val="00E05697"/>
    <w:rsid w:val="00E6304B"/>
    <w:rsid w:val="00E668A6"/>
    <w:rsid w:val="00E910DB"/>
    <w:rsid w:val="00EA1D80"/>
    <w:rsid w:val="00EB6CB0"/>
    <w:rsid w:val="00EC7AAF"/>
    <w:rsid w:val="00F20170"/>
    <w:rsid w:val="00F574BF"/>
    <w:rsid w:val="00F75B4F"/>
    <w:rsid w:val="00F94AD3"/>
    <w:rsid w:val="00FA0FE8"/>
    <w:rsid w:val="00FB7EF4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F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93FFF"/>
    <w:pPr>
      <w:keepNext/>
      <w:widowControl/>
      <w:autoSpaceDE/>
      <w:autoSpaceDN/>
      <w:adjustRightInd/>
      <w:jc w:val="center"/>
      <w:outlineLvl w:val="0"/>
    </w:pPr>
    <w:rPr>
      <w:rFonts w:ascii="Bookman Old Style" w:hAnsi="Bookman Old Style" w:cs="Bookman Old Style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69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B93FFF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4">
    <w:name w:val="Верхний колонтитул Знак"/>
    <w:link w:val="a3"/>
    <w:uiPriority w:val="99"/>
    <w:semiHidden/>
    <w:locked/>
    <w:rsid w:val="00E05697"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B93FFF"/>
  </w:style>
  <w:style w:type="paragraph" w:customStyle="1" w:styleId="Iaaeiaiea">
    <w:name w:val="Iaaeiaiea"/>
    <w:basedOn w:val="a"/>
    <w:uiPriority w:val="99"/>
    <w:rsid w:val="00C62004"/>
    <w:pPr>
      <w:widowControl/>
      <w:overflowPunct w:val="0"/>
      <w:spacing w:before="120"/>
      <w:ind w:firstLine="709"/>
      <w:jc w:val="both"/>
    </w:pPr>
    <w:rPr>
      <w:rFonts w:ascii="Arial" w:hAnsi="Arial" w:cs="Arial"/>
      <w:sz w:val="22"/>
      <w:szCs w:val="22"/>
      <w:lang w:val="uk-UA"/>
    </w:rPr>
  </w:style>
  <w:style w:type="paragraph" w:styleId="a6">
    <w:name w:val="footer"/>
    <w:basedOn w:val="a"/>
    <w:link w:val="a7"/>
    <w:uiPriority w:val="99"/>
    <w:rsid w:val="00E91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05697"/>
    <w:rPr>
      <w:sz w:val="20"/>
      <w:szCs w:val="20"/>
      <w:lang w:val="ru-RU" w:eastAsia="ru-RU"/>
    </w:rPr>
  </w:style>
  <w:style w:type="character" w:styleId="a8">
    <w:name w:val="Hyperlink"/>
    <w:uiPriority w:val="99"/>
    <w:rsid w:val="00B42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p.gov.ua/ua/file_downloader.html?_m=fslib&amp;_t=fsfile&amp;_c=download&amp;file_id=201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USER</cp:lastModifiedBy>
  <cp:revision>21</cp:revision>
  <cp:lastPrinted>2018-07-03T12:19:00Z</cp:lastPrinted>
  <dcterms:created xsi:type="dcterms:W3CDTF">2017-01-29T19:10:00Z</dcterms:created>
  <dcterms:modified xsi:type="dcterms:W3CDTF">2018-07-04T11:13:00Z</dcterms:modified>
</cp:coreProperties>
</file>